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89E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REQUERIMENTO DE </w:t>
      </w:r>
      <w:r>
        <w:rPr>
          <w:rFonts w:ascii="Verdana" w:hAnsi="Verdana" w:cs="Verdana"/>
          <w:b/>
          <w:sz w:val="20"/>
          <w:szCs w:val="20"/>
        </w:rPr>
        <w:t>MARGEM CONSIGNÁVEL</w:t>
      </w:r>
    </w:p>
    <w:p w14:paraId="6487CDA8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8E99467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NOME: ________________________________________________________________________</w:t>
      </w:r>
    </w:p>
    <w:p w14:paraId="43EEFC40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R.G.: ___________________TELEFONE PARA CONTATO: ________________________________</w:t>
      </w:r>
    </w:p>
    <w:p w14:paraId="424FEC01" w14:textId="77777777" w:rsidR="00F212E8" w:rsidRDefault="005D38BD">
      <w:pPr>
        <w:pStyle w:val="Standard"/>
        <w:spacing w:line="360" w:lineRule="auto"/>
        <w:jc w:val="both"/>
      </w:pPr>
      <w:proofErr w:type="gramStart"/>
      <w:r>
        <w:rPr>
          <w:rFonts w:ascii="Verdana" w:hAnsi="Verdana" w:cs="Verdana"/>
          <w:sz w:val="20"/>
          <w:szCs w:val="20"/>
        </w:rPr>
        <w:t>MEMBRO  (</w:t>
      </w:r>
      <w:proofErr w:type="gramEnd"/>
      <w:r>
        <w:rPr>
          <w:rFonts w:ascii="Verdana" w:hAnsi="Verdana" w:cs="Verdana"/>
          <w:sz w:val="20"/>
          <w:szCs w:val="20"/>
        </w:rPr>
        <w:t xml:space="preserve">    ) ATIVO                  SERVIDOR   (    ) ATIVO              (    ) Cargo em COMISSÃO</w:t>
      </w:r>
    </w:p>
    <w:p w14:paraId="0F1DCA84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INATIVO                                 (    ) INATIVO</w:t>
      </w:r>
    </w:p>
    <w:p w14:paraId="04EEEFDD" w14:textId="77777777" w:rsidR="00F212E8" w:rsidRDefault="005D38BD">
      <w:pPr>
        <w:pStyle w:val="Standard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14:paraId="5D74B6D1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ASSOCIAÇÃO:</w:t>
      </w:r>
      <w:proofErr w:type="gramStart"/>
      <w:r>
        <w:rPr>
          <w:rFonts w:ascii="Verdana" w:hAnsi="Verdana" w:cs="Verdana"/>
          <w:sz w:val="20"/>
          <w:szCs w:val="20"/>
        </w:rPr>
        <w:tab/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APMP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(    )ASSEMP-PR                      (    ) ASPP</w:t>
      </w:r>
    </w:p>
    <w:p w14:paraId="61965F58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b/>
          <w:sz w:val="20"/>
          <w:szCs w:val="20"/>
        </w:rPr>
        <w:t>necessário</w:t>
      </w:r>
      <w:r>
        <w:rPr>
          <w:rFonts w:ascii="Verdana" w:hAnsi="Verdana" w:cs="Verdana"/>
          <w:sz w:val="20"/>
          <w:szCs w:val="20"/>
        </w:rPr>
        <w:t xml:space="preserve"> ser associado, pois os convênios dos Bancos são com as Associações.</w:t>
      </w:r>
    </w:p>
    <w:p w14:paraId="60D490A1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5BD4C46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 BANCO</w:t>
      </w:r>
      <w:proofErr w:type="gramStart"/>
      <w:r>
        <w:rPr>
          <w:rFonts w:ascii="Verdana" w:hAnsi="Verdana" w:cs="Verdana"/>
          <w:sz w:val="20"/>
          <w:szCs w:val="20"/>
        </w:rPr>
        <w:t>:  (</w:t>
      </w:r>
      <w:proofErr w:type="gramEnd"/>
      <w:r>
        <w:rPr>
          <w:rFonts w:ascii="Verdana" w:hAnsi="Verdana" w:cs="Verdana"/>
          <w:sz w:val="20"/>
          <w:szCs w:val="20"/>
        </w:rPr>
        <w:t xml:space="preserve">    ) BB        (     ) SICREDI        (    ) PARANÁ BANCO                 (    ) CEF      </w:t>
      </w:r>
    </w:p>
    <w:p w14:paraId="5A2406D3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QUAL O MODO DE RECEBIMENTO DE SUA MARGEM CONSIGNÁVEL?</w:t>
      </w:r>
    </w:p>
    <w:p w14:paraId="3326ADFC" w14:textId="77777777" w:rsidR="00F212E8" w:rsidRDefault="005D38BD">
      <w:pPr>
        <w:pStyle w:val="Standard"/>
        <w:spacing w:line="360" w:lineRule="auto"/>
        <w:ind w:hanging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Enviar ao meu e-mail funcional  (    ) Outra forma. Descrever:___________________________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DED7483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Autorizo o encaminhamento do Termo com cópia para a ASSEMP (apenas servidores).</w:t>
      </w:r>
    </w:p>
    <w:p w14:paraId="499BA8DF" w14:textId="77777777" w:rsidR="00F212E8" w:rsidRDefault="005D38BD">
      <w:pPr>
        <w:pStyle w:val="Standard"/>
        <w:spacing w:before="240" w:line="360" w:lineRule="auto"/>
        <w:jc w:val="both"/>
      </w:pPr>
      <w:bookmarkStart w:id="0" w:name="__DdeLink__94_3188204208"/>
      <w:bookmarkEnd w:id="0"/>
      <w:r>
        <w:rPr>
          <w:rFonts w:ascii="Verdana" w:hAnsi="Verdana" w:cs="Verdana"/>
          <w:b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PERCENTUAL DA MARGEM CONSIGNÁVEL SOLICITADA:</w:t>
      </w:r>
    </w:p>
    <w:p w14:paraId="73AA4069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</w:t>
      </w:r>
      <w:r>
        <w:rPr>
          <w:rFonts w:ascii="Verdana" w:hAnsi="Verdana" w:cs="Arial"/>
          <w:sz w:val="20"/>
          <w:szCs w:val="20"/>
        </w:rPr>
        <w:t xml:space="preserve"> 4</w:t>
      </w:r>
      <w:r>
        <w:rPr>
          <w:rFonts w:ascii="Verdana" w:hAnsi="Verdana" w:cs="Verdana"/>
          <w:sz w:val="20"/>
          <w:szCs w:val="20"/>
        </w:rPr>
        <w:t>0%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(    ) Valor Específico: R$ _____________</w:t>
      </w:r>
    </w:p>
    <w:p w14:paraId="6575EE55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Valor Específico</w:t>
      </w:r>
      <w:r>
        <w:rPr>
          <w:rFonts w:ascii="Verdana" w:hAnsi="Verdana" w:cs="Verdana"/>
          <w:sz w:val="20"/>
          <w:szCs w:val="20"/>
        </w:rPr>
        <w:t xml:space="preserve"> refere-se ao valor da parcela do empréstimo.</w:t>
      </w:r>
    </w:p>
    <w:p w14:paraId="78452C2F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Arial"/>
          <w:i/>
          <w:sz w:val="20"/>
          <w:szCs w:val="20"/>
        </w:rPr>
        <w:t xml:space="preserve">Lei Estadual nº 13740 de 24 de julho de 2002, com </w:t>
      </w:r>
      <w:r>
        <w:rPr>
          <w:rFonts w:ascii="Verdana" w:hAnsi="Verdana" w:cs="Arial"/>
          <w:b/>
          <w:i/>
          <w:sz w:val="20"/>
          <w:szCs w:val="20"/>
        </w:rPr>
        <w:t>alterações</w:t>
      </w:r>
      <w:r>
        <w:rPr>
          <w:rFonts w:ascii="Verdana" w:hAnsi="Verdana" w:cs="Arial"/>
          <w:i/>
          <w:sz w:val="20"/>
          <w:szCs w:val="20"/>
        </w:rPr>
        <w:t xml:space="preserve"> da Lei Estadual nº 18779 de 12 de maio de 2016.</w:t>
      </w:r>
    </w:p>
    <w:p w14:paraId="10BD0A34" w14:textId="77777777" w:rsidR="00F212E8" w:rsidRDefault="005D38BD">
      <w:pPr>
        <w:pStyle w:val="Standard"/>
        <w:spacing w:before="24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MARGEM CONSIGNÁVEL MEDIANTE QUITAÇÃO DE EMPRÉSTIMOS? 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Não    </w:t>
      </w:r>
      <w:r>
        <w:rPr>
          <w:rFonts w:ascii="Verdana" w:hAnsi="Verdana" w:cs="Verdana"/>
          <w:sz w:val="20"/>
          <w:szCs w:val="20"/>
        </w:rPr>
        <w:tab/>
        <w:t>(    ) Sim</w:t>
      </w:r>
    </w:p>
    <w:p w14:paraId="3F3D1B92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Caso positivo, informar o valor da(s) </w:t>
      </w:r>
      <w:r>
        <w:rPr>
          <w:rFonts w:ascii="Verdana" w:hAnsi="Verdana" w:cs="Verdana"/>
          <w:b/>
          <w:sz w:val="20"/>
          <w:szCs w:val="20"/>
        </w:rPr>
        <w:t>parcela</w:t>
      </w:r>
      <w:r>
        <w:rPr>
          <w:rFonts w:ascii="Verdana" w:hAnsi="Verdana" w:cs="Verdana"/>
          <w:sz w:val="20"/>
          <w:szCs w:val="20"/>
        </w:rPr>
        <w:t>(s) a ser(em) quitada(s):</w:t>
      </w:r>
    </w:p>
    <w:p w14:paraId="26579019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R$...............  R$...............  R$................  R$ ..................  R$................  R$................ R$ ..............</w:t>
      </w:r>
    </w:p>
    <w:p w14:paraId="083FE3AE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F212E8" w14:paraId="110B3A05" w14:textId="77777777">
        <w:trPr>
          <w:trHeight w:val="651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60E4076" w14:textId="77777777" w:rsidR="00F212E8" w:rsidRDefault="005D38BD">
            <w:pPr>
              <w:pStyle w:val="Standard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 ser preenchido pelo DGP:</w:t>
            </w:r>
          </w:p>
          <w:p w14:paraId="3BCBB5D3" w14:textId="77777777" w:rsidR="00F212E8" w:rsidRDefault="005D38BD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PARA A FOLHA DE PAGAMENTO DO MÊS DE __________________</w:t>
            </w:r>
          </w:p>
        </w:tc>
      </w:tr>
    </w:tbl>
    <w:p w14:paraId="76BD8789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0059C09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_________________, ____ de ____________________ </w:t>
      </w:r>
      <w:proofErr w:type="spellStart"/>
      <w:r>
        <w:rPr>
          <w:rFonts w:ascii="Verdana" w:hAnsi="Verdana" w:cs="Verdana"/>
          <w:sz w:val="20"/>
          <w:szCs w:val="20"/>
        </w:rPr>
        <w:t>de</w:t>
      </w:r>
      <w:proofErr w:type="spellEnd"/>
      <w:r>
        <w:rPr>
          <w:rFonts w:ascii="Verdana" w:hAnsi="Verdana" w:cs="Verdana"/>
          <w:sz w:val="20"/>
          <w:szCs w:val="20"/>
        </w:rPr>
        <w:t xml:space="preserve"> 20______</w:t>
      </w:r>
    </w:p>
    <w:p w14:paraId="523FFC7B" w14:textId="77777777" w:rsidR="00F212E8" w:rsidRDefault="00F212E8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7BC5D425" w14:textId="77777777" w:rsidR="00F212E8" w:rsidRDefault="005D38BD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br/>
        <w:t>Assinatura do requerente</w:t>
      </w:r>
    </w:p>
    <w:p w14:paraId="6F688AFF" w14:textId="77777777" w:rsidR="00F212E8" w:rsidRDefault="00F212E8">
      <w:pPr>
        <w:rPr>
          <w:lang w:bidi="ar-SA"/>
        </w:rPr>
      </w:pPr>
    </w:p>
    <w:p w14:paraId="18A946B6" w14:textId="77777777" w:rsidR="00F212E8" w:rsidRDefault="00F212E8">
      <w:pPr>
        <w:rPr>
          <w:lang w:bidi="ar-SA"/>
        </w:rPr>
      </w:pPr>
    </w:p>
    <w:p w14:paraId="310A6126" w14:textId="3238D001" w:rsidR="00F212E8" w:rsidRDefault="005D38BD">
      <w:r>
        <w:t>O requerimento poderá ser encaminhado ao DGP/ DICONSI via e-mail institucional.</w:t>
      </w:r>
    </w:p>
    <w:p w14:paraId="489074EE" w14:textId="23A8C0F3" w:rsidR="005D38BD" w:rsidRDefault="005D38BD">
      <w:r>
        <w:t>E-mail: subadm.dgp.diconsi@mppr.mp.br</w:t>
      </w:r>
    </w:p>
    <w:sectPr w:rsidR="005D38BD">
      <w:headerReference w:type="default" r:id="rId6"/>
      <w:footerReference w:type="default" r:id="rId7"/>
      <w:pgSz w:w="11906" w:h="16838"/>
      <w:pgMar w:top="765" w:right="567" w:bottom="567" w:left="851" w:header="284" w:footer="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DF04" w14:textId="77777777" w:rsidR="00CC4E3A" w:rsidRDefault="00CC4E3A">
      <w:r>
        <w:separator/>
      </w:r>
    </w:p>
  </w:endnote>
  <w:endnote w:type="continuationSeparator" w:id="0">
    <w:p w14:paraId="0522DB38" w14:textId="77777777" w:rsidR="00CC4E3A" w:rsidRDefault="00C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C8E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O requerimento poderá ser encaminhado ao DGP via </w:t>
    </w:r>
    <w:r>
      <w:rPr>
        <w:rFonts w:ascii="Arial" w:hAnsi="Arial" w:cs="Arial"/>
        <w:color w:val="333333"/>
        <w:sz w:val="20"/>
        <w:szCs w:val="20"/>
        <w:u w:val="single"/>
      </w:rPr>
      <w:t>e-mail institucional</w:t>
    </w:r>
    <w:r>
      <w:rPr>
        <w:rFonts w:ascii="Arial" w:hAnsi="Arial" w:cs="Arial"/>
        <w:color w:val="333333"/>
        <w:sz w:val="20"/>
        <w:szCs w:val="20"/>
      </w:rPr>
      <w:t>.</w:t>
    </w:r>
  </w:p>
  <w:p w14:paraId="1EEAE1C4" w14:textId="77777777" w:rsidR="00F212E8" w:rsidRDefault="005D38BD">
    <w:pPr>
      <w:pStyle w:val="Standard"/>
    </w:pPr>
    <w:r>
      <w:rPr>
        <w:rFonts w:ascii="Arial" w:hAnsi="Arial" w:cs="Arial"/>
        <w:color w:val="333333"/>
        <w:sz w:val="20"/>
        <w:szCs w:val="20"/>
      </w:rPr>
      <w:t xml:space="preserve">E-mail: </w:t>
    </w:r>
    <w:hyperlink r:id="rId1">
      <w:r>
        <w:rPr>
          <w:rStyle w:val="Internetlink"/>
          <w:rFonts w:ascii="Arial" w:hAnsi="Arial" w:cs="Arial"/>
          <w:sz w:val="20"/>
          <w:szCs w:val="20"/>
        </w:rPr>
        <w:t>mbmuraro@mppr.mp.br</w:t>
      </w:r>
    </w:hyperlink>
    <w:r>
      <w:rPr>
        <w:rFonts w:ascii="Arial" w:hAnsi="Arial" w:cs="Arial"/>
        <w:color w:val="333333"/>
        <w:sz w:val="20"/>
        <w:szCs w:val="20"/>
      </w:rPr>
      <w:t xml:space="preserve"> ou </w:t>
    </w:r>
    <w:hyperlink r:id="rId2">
      <w:r>
        <w:rPr>
          <w:rStyle w:val="Internetlink"/>
          <w:rFonts w:ascii="Arial" w:hAnsi="Arial" w:cs="Arial"/>
          <w:sz w:val="20"/>
          <w:szCs w:val="20"/>
        </w:rPr>
        <w:t>gzdomingues@mppr.mp.br</w:t>
      </w:r>
    </w:hyperlink>
  </w:p>
  <w:p w14:paraId="33E3F18C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Tel: (41) 3250-4193</w:t>
    </w:r>
  </w:p>
  <w:p w14:paraId="4AB65D6D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512B0912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7B07D5A5" w14:textId="77777777" w:rsidR="00F212E8" w:rsidRDefault="00F212E8">
    <w:pPr>
      <w:pStyle w:val="Rodap"/>
      <w:rPr>
        <w:rFonts w:ascii="Arial (W1)" w:hAnsi="Arial (W1)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A2BA" w14:textId="77777777" w:rsidR="00CC4E3A" w:rsidRDefault="00CC4E3A">
      <w:r>
        <w:separator/>
      </w:r>
    </w:p>
  </w:footnote>
  <w:footnote w:type="continuationSeparator" w:id="0">
    <w:p w14:paraId="0315A402" w14:textId="77777777" w:rsidR="00CC4E3A" w:rsidRDefault="00CC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92A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</w:pPr>
    <w:r>
      <w:rPr>
        <w:rFonts w:ascii="Times New (W1)" w:hAnsi="Times New (W1)" w:cs="Times New (W1)"/>
        <w:b/>
        <w:color w:val="333333"/>
      </w:rPr>
      <w:t>AO DEPARTAMENTO DE GESTÃO DE PESSOAS</w:t>
    </w:r>
  </w:p>
  <w:p w14:paraId="244CD694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  <w:rPr>
        <w:rFonts w:ascii="Times New (W1)" w:hAnsi="Times New (W1)" w:cs="Times New (W1)"/>
        <w:color w:val="333333"/>
        <w:sz w:val="22"/>
        <w:szCs w:val="22"/>
      </w:rPr>
    </w:pPr>
    <w:r>
      <w:rPr>
        <w:rFonts w:ascii="Times New (W1)" w:hAnsi="Times New (W1)" w:cs="Times New (W1)"/>
        <w:color w:val="333333"/>
        <w:sz w:val="22"/>
        <w:szCs w:val="22"/>
      </w:rPr>
      <w:t>DIVISÃO DE CONSIGNAÇÕES E AVERBAÇÕES</w:t>
    </w:r>
  </w:p>
  <w:p w14:paraId="32D0A8D5" w14:textId="77777777" w:rsidR="00F212E8" w:rsidRDefault="00F212E8">
    <w:pPr>
      <w:pStyle w:val="Cabealho"/>
      <w:rPr>
        <w:rFonts w:ascii="Times New (W1)" w:hAnsi="Times New (W1)" w:cs="Arial"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E8"/>
    <w:rsid w:val="005D38BD"/>
    <w:rsid w:val="009511D9"/>
    <w:rsid w:val="00A4272F"/>
    <w:rsid w:val="00CC4E3A"/>
    <w:rsid w:val="00CF31D2"/>
    <w:rsid w:val="00D51BEB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83B0"/>
  <w15:docId w15:val="{897A03A0-389B-4520-934D-F17D6AB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MenoPendente1">
    <w:name w:val="Menção Pendente1"/>
    <w:qFormat/>
    <w:rPr>
      <w:color w:val="808080"/>
      <w:shd w:val="clear" w:color="auto" w:fill="E6E6E6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paragraph" w:customStyle="1" w:styleId="Ttulo1">
    <w:name w:val="Título1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zdomingues@mppr.mp.br" TargetMode="External"/><Relationship Id="rId1" Type="http://schemas.openxmlformats.org/officeDocument/2006/relationships/hyperlink" Target="mailto:mbmuraro@mppr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AO MINISTÉRIO PÚBLICO DO ESTADO DO PARANÁ PARA ALTERAÇÃO DE CONTA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AO MINISTÉRIO PÚBLICO DO ESTADO DO PARANÁ PARA ALTERAÇÃO DE CONTA</dc:title>
  <dc:subject/>
  <dc:creator>nonishi</dc:creator>
  <dc:description/>
  <cp:lastModifiedBy>assemp assemp</cp:lastModifiedBy>
  <cp:revision>2</cp:revision>
  <cp:lastPrinted>2019-02-14T10:18:00Z</cp:lastPrinted>
  <dcterms:created xsi:type="dcterms:W3CDTF">2023-10-09T15:00:00Z</dcterms:created>
  <dcterms:modified xsi:type="dcterms:W3CDTF">2023-10-09T15:00:00Z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